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5F74B6" w14:textId="77777777" w:rsidR="00CF54EE" w:rsidRDefault="00CF54EE" w:rsidP="00CF54EE"/>
    <w:p w14:paraId="100D3DF7" w14:textId="77777777" w:rsidR="00CF54EE" w:rsidRDefault="00CF54EE" w:rsidP="00CF54EE">
      <w:pPr>
        <w:rPr>
          <w:b/>
        </w:rPr>
      </w:pPr>
      <w:r>
        <w:rPr>
          <w:b/>
        </w:rPr>
        <w:t>Réponses attendues aux questions :</w:t>
      </w:r>
    </w:p>
    <w:p w14:paraId="670EEA05" w14:textId="77777777" w:rsidR="00CF54EE" w:rsidRDefault="00CF54EE" w:rsidP="00CF54EE">
      <w:pPr>
        <w:rPr>
          <w:b/>
        </w:rPr>
      </w:pPr>
    </w:p>
    <w:p w14:paraId="4234B1FC" w14:textId="77777777" w:rsidR="00CF54EE" w:rsidRDefault="00CF54EE" w:rsidP="00CF54EE">
      <w:pPr>
        <w:numPr>
          <w:ilvl w:val="0"/>
          <w:numId w:val="1"/>
        </w:numPr>
        <w:jc w:val="both"/>
      </w:pPr>
      <w:r>
        <w:rPr>
          <w:b/>
        </w:rPr>
        <w:t>1.</w:t>
      </w:r>
      <w:r>
        <w:t xml:space="preserve"> À partir </w:t>
      </w:r>
      <w:proofErr w:type="gramStart"/>
      <w:r>
        <w:t>des trois fichiers audio</w:t>
      </w:r>
      <w:proofErr w:type="gramEnd"/>
      <w:r>
        <w:t>, on peut représenter le signal électrique associé à l’onde sonore pour une dizaine de périodes. On constate que les trois signaux sont certes tous périodiques mais que les motifs élémentaires sont très différents d’un signal à l’autre.</w:t>
      </w:r>
    </w:p>
    <w:p w14:paraId="7A9CE729" w14:textId="77777777" w:rsidR="00CF54EE" w:rsidRDefault="00CF54EE" w:rsidP="00CF54EE">
      <w:pPr>
        <w:ind w:left="720"/>
      </w:pPr>
    </w:p>
    <w:p w14:paraId="705D0F32" w14:textId="77777777" w:rsidR="00CF54EE" w:rsidRDefault="00CF54EE" w:rsidP="00CF54EE">
      <w:pPr>
        <w:ind w:left="720"/>
      </w:pPr>
      <w:r>
        <w:t>Le ukulélé :</w:t>
      </w:r>
    </w:p>
    <w:p w14:paraId="3D1CE262" w14:textId="77777777" w:rsidR="00CF54EE" w:rsidRDefault="00CF54EE" w:rsidP="00CF54EE">
      <w:pPr>
        <w:widowControl w:val="0"/>
        <w:jc w:val="center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114300" distB="114300" distL="114300" distR="114300" wp14:anchorId="319F9171" wp14:editId="519B5751">
            <wp:extent cx="5591175" cy="1066800"/>
            <wp:effectExtent l="0" t="0" r="0" b="0"/>
            <wp:docPr id="328" name="image26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64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91175" cy="1066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258EC3" w14:textId="77777777" w:rsidR="00CF54EE" w:rsidRDefault="00CF54EE" w:rsidP="00CF54EE">
      <w:pPr>
        <w:widowControl w:val="0"/>
        <w:rPr>
          <w:sz w:val="22"/>
          <w:szCs w:val="22"/>
        </w:rPr>
      </w:pPr>
      <w:r>
        <w:rPr>
          <w:sz w:val="22"/>
          <w:szCs w:val="22"/>
        </w:rPr>
        <w:tab/>
      </w:r>
    </w:p>
    <w:p w14:paraId="73E29B6A" w14:textId="77777777" w:rsidR="00CF54EE" w:rsidRDefault="00CF54EE" w:rsidP="00CF54EE">
      <w:pPr>
        <w:widowControl w:val="0"/>
        <w:rPr>
          <w:sz w:val="22"/>
          <w:szCs w:val="22"/>
        </w:rPr>
      </w:pPr>
      <w:r>
        <w:rPr>
          <w:sz w:val="22"/>
          <w:szCs w:val="22"/>
        </w:rPr>
        <w:tab/>
      </w:r>
    </w:p>
    <w:p w14:paraId="577123C6" w14:textId="77777777" w:rsidR="00CF54EE" w:rsidRDefault="00CF54EE" w:rsidP="00CF54EE">
      <w:pPr>
        <w:widowControl w:val="0"/>
      </w:pPr>
    </w:p>
    <w:p w14:paraId="2A763CEC" w14:textId="77777777" w:rsidR="00CF54EE" w:rsidRDefault="00CF54EE" w:rsidP="00CF54EE">
      <w:pPr>
        <w:widowControl w:val="0"/>
      </w:pPr>
    </w:p>
    <w:p w14:paraId="150BE2FC" w14:textId="77777777" w:rsidR="00CF54EE" w:rsidRDefault="00CF54EE" w:rsidP="00CF54EE">
      <w:pPr>
        <w:widowControl w:val="0"/>
        <w:ind w:firstLine="720"/>
        <w:rPr>
          <w:sz w:val="22"/>
          <w:szCs w:val="22"/>
        </w:rPr>
      </w:pPr>
      <w:r>
        <w:t>La guitare :</w:t>
      </w:r>
      <w:r>
        <w:rPr>
          <w:sz w:val="22"/>
          <w:szCs w:val="22"/>
        </w:rPr>
        <w:t xml:space="preserve"> </w:t>
      </w:r>
    </w:p>
    <w:p w14:paraId="040F8856" w14:textId="77777777" w:rsidR="00CF54EE" w:rsidRDefault="00CF54EE" w:rsidP="00CF54EE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114300" distB="114300" distL="114300" distR="114300" wp14:anchorId="4F71B244" wp14:editId="57D0AD7F">
            <wp:extent cx="5591175" cy="1066800"/>
            <wp:effectExtent l="0" t="0" r="0" b="0"/>
            <wp:docPr id="322" name="image25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58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91175" cy="1066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2EDF3DA" w14:textId="77777777" w:rsidR="00CF54EE" w:rsidRDefault="00CF54EE" w:rsidP="00CF54EE">
      <w:pPr>
        <w:widowControl w:val="0"/>
        <w:rPr>
          <w:sz w:val="22"/>
          <w:szCs w:val="22"/>
        </w:rPr>
      </w:pPr>
    </w:p>
    <w:p w14:paraId="5DB0DD44" w14:textId="77777777" w:rsidR="00CF54EE" w:rsidRDefault="00CF54EE" w:rsidP="00CF54EE">
      <w:pPr>
        <w:widowControl w:val="0"/>
      </w:pPr>
      <w:r>
        <w:rPr>
          <w:sz w:val="22"/>
          <w:szCs w:val="22"/>
        </w:rPr>
        <w:tab/>
      </w:r>
      <w:r>
        <w:t xml:space="preserve">Le téléphone : </w:t>
      </w:r>
    </w:p>
    <w:p w14:paraId="65256932" w14:textId="77777777" w:rsidR="00CF54EE" w:rsidRDefault="00CF54EE" w:rsidP="00CF54EE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114300" distB="114300" distL="114300" distR="114300" wp14:anchorId="7B9CD652" wp14:editId="4AD70B4A">
            <wp:extent cx="5591175" cy="1066800"/>
            <wp:effectExtent l="0" t="0" r="0" b="0"/>
            <wp:docPr id="15" name="image1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91175" cy="1066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74187CA" w14:textId="77777777" w:rsidR="00CF54EE" w:rsidRDefault="00CF54EE" w:rsidP="00CF54EE"/>
    <w:p w14:paraId="58034E69" w14:textId="77777777" w:rsidR="00CF54EE" w:rsidRDefault="00CF54EE" w:rsidP="00CF54EE">
      <w:pPr>
        <w:numPr>
          <w:ilvl w:val="0"/>
          <w:numId w:val="1"/>
        </w:numPr>
      </w:pPr>
      <w:r>
        <w:rPr>
          <w:b/>
        </w:rPr>
        <w:t xml:space="preserve">2. </w:t>
      </w:r>
      <w:r>
        <w:t xml:space="preserve">Pour déterminer la fréquence des signaux, on peut sélectionner une portion du signal correspondant à plusieurs périodes </w:t>
      </w:r>
      <w:hyperlink r:id="rId8">
        <w:r>
          <w:rPr>
            <w:noProof/>
          </w:rPr>
          <w:drawing>
            <wp:inline distT="19050" distB="19050" distL="19050" distR="19050" wp14:anchorId="36D8E755" wp14:editId="3A2F6C5D">
              <wp:extent cx="114300" cy="101600"/>
              <wp:effectExtent l="0" t="0" r="0" b="0"/>
              <wp:docPr id="119" name="image106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106.png"/>
                      <pic:cNvPicPr preferRelativeResize="0"/>
                    </pic:nvPicPr>
                    <pic:blipFill>
                      <a:blip r:embed="rId9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14300" cy="1016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  <w:r>
        <w:t xml:space="preserve">, mesurer la durée </w:t>
      </w:r>
      <w:hyperlink r:id="rId10">
        <w:r>
          <w:rPr>
            <w:noProof/>
          </w:rPr>
          <w:drawing>
            <wp:inline distT="19050" distB="19050" distL="19050" distR="19050" wp14:anchorId="485D0660" wp14:editId="33CA5B81">
              <wp:extent cx="165100" cy="114300"/>
              <wp:effectExtent l="0" t="0" r="0" b="0"/>
              <wp:docPr id="133" name="image120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120.png"/>
                      <pic:cNvPicPr preferRelativeResize="0"/>
                    </pic:nvPicPr>
                    <pic:blipFill>
                      <a:blip r:embed="rId1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65100" cy="1143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  <w:r>
        <w:t xml:space="preserve"> de cette portion pour pouvoir remonter à </w:t>
      </w:r>
      <w:hyperlink r:id="rId12">
        <w:r>
          <w:rPr>
            <w:noProof/>
          </w:rPr>
          <w:drawing>
            <wp:inline distT="19050" distB="19050" distL="19050" distR="19050" wp14:anchorId="75253A67" wp14:editId="303E79C1">
              <wp:extent cx="101600" cy="101600"/>
              <wp:effectExtent l="0" t="0" r="0" b="0"/>
              <wp:docPr id="84" name="image83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83.png"/>
                      <pic:cNvPicPr preferRelativeResize="0"/>
                    </pic:nvPicPr>
                    <pic:blipFill>
                      <a:blip r:embed="rId1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01600" cy="1016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  <w:r>
        <w:t xml:space="preserve"> :</w:t>
      </w:r>
    </w:p>
    <w:p w14:paraId="11E3FFEB" w14:textId="77777777" w:rsidR="00CF54EE" w:rsidRDefault="00CF54EE" w:rsidP="00CF54EE">
      <w:pPr>
        <w:widowControl w:val="0"/>
        <w:ind w:left="720"/>
      </w:pPr>
      <w:hyperlink r:id="rId14">
        <w:r>
          <w:rPr>
            <w:noProof/>
          </w:rPr>
          <w:drawing>
            <wp:inline distT="19050" distB="19050" distL="19050" distR="19050" wp14:anchorId="67D1B029" wp14:editId="726006EF">
              <wp:extent cx="508000" cy="317500"/>
              <wp:effectExtent l="0" t="0" r="0" b="0"/>
              <wp:docPr id="126" name="image115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115.png"/>
                      <pic:cNvPicPr preferRelativeResize="0"/>
                    </pic:nvPicPr>
                    <pic:blipFill>
                      <a:blip r:embed="rId15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08000" cy="3175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</w:p>
    <w:p w14:paraId="72DD91D1" w14:textId="77777777" w:rsidR="00CF54EE" w:rsidRDefault="00CF54EE" w:rsidP="00CF54EE">
      <w:pPr>
        <w:widowControl w:val="0"/>
        <w:ind w:firstLine="720"/>
      </w:pPr>
      <w:r>
        <w:t xml:space="preserve">La fréquence fondamentale </w:t>
      </w:r>
      <w:hyperlink r:id="rId16">
        <w:r>
          <w:rPr>
            <w:noProof/>
          </w:rPr>
          <w:drawing>
            <wp:inline distT="19050" distB="19050" distL="19050" distR="19050" wp14:anchorId="68F6EA32" wp14:editId="6383653E">
              <wp:extent cx="76200" cy="139700"/>
              <wp:effectExtent l="0" t="0" r="0" b="0"/>
              <wp:docPr id="374" name="image293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293.png"/>
                      <pic:cNvPicPr preferRelativeResize="0"/>
                    </pic:nvPicPr>
                    <pic:blipFill>
                      <a:blip r:embed="rId17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6200" cy="1397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  <w:r>
        <w:t xml:space="preserve"> se déduit à partir de la relation : </w:t>
      </w:r>
      <w:hyperlink r:id="rId18">
        <w:r>
          <w:rPr>
            <w:noProof/>
          </w:rPr>
          <w:drawing>
            <wp:inline distT="19050" distB="19050" distL="19050" distR="19050" wp14:anchorId="42CFD6A3" wp14:editId="3A6A0042">
              <wp:extent cx="406400" cy="304800"/>
              <wp:effectExtent l="0" t="0" r="0" b="0"/>
              <wp:docPr id="118" name="image105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105.png"/>
                      <pic:cNvPicPr preferRelativeResize="0"/>
                    </pic:nvPicPr>
                    <pic:blipFill>
                      <a:blip r:embed="rId19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06400" cy="3048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  <w:r>
        <w:t xml:space="preserve"> d’où par substitution :</w:t>
      </w:r>
    </w:p>
    <w:p w14:paraId="392FE8A6" w14:textId="77777777" w:rsidR="00CF54EE" w:rsidRDefault="00CF54EE" w:rsidP="00CF54EE">
      <w:pPr>
        <w:widowControl w:val="0"/>
        <w:ind w:left="720"/>
      </w:pPr>
      <w:hyperlink r:id="rId20">
        <w:r>
          <w:rPr>
            <w:noProof/>
          </w:rPr>
          <w:drawing>
            <wp:inline distT="19050" distB="19050" distL="19050" distR="19050" wp14:anchorId="0F98C40A" wp14:editId="72A561DC">
              <wp:extent cx="495300" cy="317500"/>
              <wp:effectExtent l="0" t="0" r="0" b="0"/>
              <wp:docPr id="166" name="image156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156.png"/>
                      <pic:cNvPicPr preferRelativeResize="0"/>
                    </pic:nvPicPr>
                    <pic:blipFill>
                      <a:blip r:embed="rId2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95300" cy="3175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</w:p>
    <w:p w14:paraId="7DFD0D88" w14:textId="77777777" w:rsidR="00CF54EE" w:rsidRDefault="00CF54EE" w:rsidP="00CF54EE">
      <w:pPr>
        <w:widowControl w:val="0"/>
        <w:ind w:left="720"/>
      </w:pPr>
    </w:p>
    <w:p w14:paraId="6FFD0374" w14:textId="77777777" w:rsidR="00CF54EE" w:rsidRDefault="00CF54EE" w:rsidP="00CF54EE">
      <w:pPr>
        <w:widowControl w:val="0"/>
        <w:ind w:left="720"/>
      </w:pPr>
      <w:r>
        <w:t xml:space="preserve">On réalise l’application numérique pour la guitare en prenant </w:t>
      </w:r>
      <w:hyperlink r:id="rId22">
        <w:r>
          <w:rPr>
            <w:noProof/>
          </w:rPr>
          <w:drawing>
            <wp:inline distT="19050" distB="19050" distL="19050" distR="19050" wp14:anchorId="4DA837E5" wp14:editId="49753983">
              <wp:extent cx="457200" cy="101600"/>
              <wp:effectExtent l="0" t="0" r="0" b="0"/>
              <wp:docPr id="50" name="image48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48.png"/>
                      <pic:cNvPicPr preferRelativeResize="0"/>
                    </pic:nvPicPr>
                    <pic:blipFill>
                      <a:blip r:embed="rId2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57200" cy="1016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  <w:r>
        <w:t xml:space="preserve"> périodes pour une durée </w:t>
      </w:r>
      <w:hyperlink r:id="rId24">
        <w:r>
          <w:rPr>
            <w:noProof/>
          </w:rPr>
          <w:drawing>
            <wp:inline distT="19050" distB="19050" distL="19050" distR="19050" wp14:anchorId="312C30F4" wp14:editId="075EDCBB">
              <wp:extent cx="749300" cy="139700"/>
              <wp:effectExtent l="0" t="0" r="0" b="0"/>
              <wp:docPr id="271" name="image215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215.png"/>
                      <pic:cNvPicPr preferRelativeResize="0"/>
                    </pic:nvPicPr>
                    <pic:blipFill>
                      <a:blip r:embed="rId25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49300" cy="1397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  <w:r>
        <w:t xml:space="preserve"> s :</w:t>
      </w:r>
    </w:p>
    <w:p w14:paraId="587A6C74" w14:textId="77777777" w:rsidR="00CF54EE" w:rsidRDefault="00CF54EE" w:rsidP="00CF54EE">
      <w:pPr>
        <w:widowControl w:val="0"/>
        <w:ind w:left="720"/>
      </w:pPr>
    </w:p>
    <w:p w14:paraId="6B9F8CF5" w14:textId="77777777" w:rsidR="00CF54EE" w:rsidRDefault="00CF54EE" w:rsidP="00CF54EE">
      <w:pPr>
        <w:widowControl w:val="0"/>
        <w:ind w:left="720"/>
      </w:pPr>
      <w:r>
        <w:t xml:space="preserve">AN : </w:t>
      </w:r>
      <w:hyperlink r:id="rId26">
        <w:r>
          <w:rPr>
            <w:noProof/>
          </w:rPr>
          <w:drawing>
            <wp:inline distT="19050" distB="19050" distL="19050" distR="19050" wp14:anchorId="5D46AE79" wp14:editId="7BA04F2A">
              <wp:extent cx="685800" cy="342900"/>
              <wp:effectExtent l="0" t="0" r="0" b="0"/>
              <wp:docPr id="253" name="image209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209.png"/>
                      <pic:cNvPicPr preferRelativeResize="0"/>
                    </pic:nvPicPr>
                    <pic:blipFill>
                      <a:blip r:embed="rId27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85800" cy="3429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</w:p>
    <w:p w14:paraId="62EF85A4" w14:textId="77777777" w:rsidR="00CF54EE" w:rsidRDefault="00CF54EE" w:rsidP="00CF54EE">
      <w:pPr>
        <w:widowControl w:val="0"/>
        <w:ind w:left="720"/>
      </w:pPr>
    </w:p>
    <w:p w14:paraId="19E6E17C" w14:textId="77777777" w:rsidR="00CF54EE" w:rsidRDefault="00CF54EE" w:rsidP="00CF54EE">
      <w:pPr>
        <w:widowControl w:val="0"/>
        <w:ind w:left="720"/>
      </w:pPr>
      <w:hyperlink r:id="rId28">
        <w:r>
          <w:rPr>
            <w:noProof/>
          </w:rPr>
          <w:drawing>
            <wp:inline distT="19050" distB="19050" distL="19050" distR="19050" wp14:anchorId="5009FE16" wp14:editId="2A656756">
              <wp:extent cx="508000" cy="139700"/>
              <wp:effectExtent l="0" t="0" r="0" b="0"/>
              <wp:docPr id="57" name="image47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47.png"/>
                      <pic:cNvPicPr preferRelativeResize="0"/>
                    </pic:nvPicPr>
                    <pic:blipFill>
                      <a:blip r:embed="rId29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08000" cy="1397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  <w:r>
        <w:t xml:space="preserve"> Hz</w:t>
      </w:r>
    </w:p>
    <w:p w14:paraId="49652405" w14:textId="77777777" w:rsidR="00CF54EE" w:rsidRDefault="00CF54EE" w:rsidP="00CF54EE">
      <w:pPr>
        <w:widowControl w:val="0"/>
        <w:ind w:left="720"/>
      </w:pPr>
    </w:p>
    <w:p w14:paraId="4823A2B7" w14:textId="77777777" w:rsidR="00CF54EE" w:rsidRDefault="00CF54EE" w:rsidP="00CF54EE">
      <w:pPr>
        <w:widowControl w:val="0"/>
        <w:ind w:left="720"/>
        <w:rPr>
          <w:b/>
        </w:rPr>
      </w:pPr>
      <w:r>
        <w:t xml:space="preserve">La même méthode aboutit à des fréquences également égales à </w:t>
      </w:r>
      <w:hyperlink r:id="rId30">
        <w:r>
          <w:rPr>
            <w:noProof/>
          </w:rPr>
          <w:drawing>
            <wp:inline distT="19050" distB="19050" distL="19050" distR="19050" wp14:anchorId="0F3A23D0" wp14:editId="447CA6AC">
              <wp:extent cx="203200" cy="101600"/>
              <wp:effectExtent l="0" t="0" r="0" b="0"/>
              <wp:docPr id="217" name="image187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187.png"/>
                      <pic:cNvPicPr preferRelativeResize="0"/>
                    </pic:nvPicPr>
                    <pic:blipFill>
                      <a:blip r:embed="rId3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03200" cy="1016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  <w:r>
        <w:t xml:space="preserve"> Hz pour le ukulélé et le téléphone.</w:t>
      </w:r>
    </w:p>
    <w:p w14:paraId="1A262A96" w14:textId="77777777" w:rsidR="00CF54EE" w:rsidRDefault="00CF54EE" w:rsidP="00CF54EE"/>
    <w:p w14:paraId="453C89BE" w14:textId="77777777" w:rsidR="00CF54EE" w:rsidRDefault="00CF54EE" w:rsidP="00CF54EE">
      <w:pPr>
        <w:numPr>
          <w:ilvl w:val="0"/>
          <w:numId w:val="1"/>
        </w:numPr>
        <w:jc w:val="both"/>
      </w:pPr>
      <w:r>
        <w:rPr>
          <w:b/>
        </w:rPr>
        <w:lastRenderedPageBreak/>
        <w:t xml:space="preserve">3. </w:t>
      </w:r>
      <w:r>
        <w:t xml:space="preserve">En traçant les spectres à l’aide d’Audacity, on constate que les signaux sont composés d’une multitude d’harmoniques, dont les amplitudes sont différentes. Cette différence de représentation spectrale aboutit à des “colorations” de sons différentes. </w:t>
      </w:r>
      <w:r>
        <w:br/>
        <w:t>On parle de timbre dans le cas d’un instrument.</w:t>
      </w:r>
    </w:p>
    <w:p w14:paraId="3E7D2247" w14:textId="77777777" w:rsidR="00CF54EE" w:rsidRDefault="00CF54EE" w:rsidP="00CF54EE">
      <w:pPr>
        <w:ind w:left="720"/>
        <w:jc w:val="both"/>
      </w:pPr>
    </w:p>
    <w:p w14:paraId="6198D8FB" w14:textId="77777777" w:rsidR="00CF54EE" w:rsidRDefault="00CF54EE" w:rsidP="00CF54EE">
      <w:pPr>
        <w:ind w:left="720"/>
        <w:jc w:val="both"/>
      </w:pPr>
      <w:r>
        <w:t xml:space="preserve">Le ukulélé : </w:t>
      </w:r>
    </w:p>
    <w:p w14:paraId="3FC8F132" w14:textId="77777777" w:rsidR="00CF54EE" w:rsidRDefault="00CF54EE" w:rsidP="00CF54EE">
      <w:pPr>
        <w:widowControl w:val="0"/>
      </w:pPr>
      <w:r>
        <w:rPr>
          <w:noProof/>
          <w:sz w:val="22"/>
          <w:szCs w:val="22"/>
        </w:rPr>
        <w:drawing>
          <wp:inline distT="114300" distB="114300" distL="114300" distR="114300" wp14:anchorId="7D12F297" wp14:editId="5AF19074">
            <wp:extent cx="5591175" cy="4368800"/>
            <wp:effectExtent l="0" t="0" r="0" b="0"/>
            <wp:docPr id="281" name="image22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28.png"/>
                    <pic:cNvPicPr preferRelativeResize="0"/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91175" cy="4368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AD9E71B" w14:textId="77777777" w:rsidR="00CF54EE" w:rsidRDefault="00CF54EE" w:rsidP="00CF54EE">
      <w:pPr>
        <w:ind w:left="720"/>
        <w:jc w:val="both"/>
      </w:pPr>
    </w:p>
    <w:p w14:paraId="3483A56A" w14:textId="77777777" w:rsidR="00CF54EE" w:rsidRDefault="00CF54EE" w:rsidP="00CF54EE">
      <w:pPr>
        <w:ind w:left="720"/>
        <w:jc w:val="both"/>
      </w:pPr>
    </w:p>
    <w:p w14:paraId="396DAC99" w14:textId="77777777" w:rsidR="00CF54EE" w:rsidRDefault="00CF54EE" w:rsidP="00CF54EE">
      <w:pPr>
        <w:ind w:left="720"/>
        <w:jc w:val="both"/>
      </w:pPr>
    </w:p>
    <w:p w14:paraId="3F83424C" w14:textId="77777777" w:rsidR="00CF54EE" w:rsidRDefault="00CF54EE" w:rsidP="00CF54EE">
      <w:pPr>
        <w:ind w:left="720"/>
        <w:jc w:val="both"/>
      </w:pPr>
    </w:p>
    <w:p w14:paraId="299339D9" w14:textId="77777777" w:rsidR="00CF54EE" w:rsidRDefault="00CF54EE" w:rsidP="00CF54EE">
      <w:pPr>
        <w:ind w:left="720"/>
        <w:jc w:val="both"/>
      </w:pPr>
    </w:p>
    <w:p w14:paraId="101F0450" w14:textId="77777777" w:rsidR="00CF54EE" w:rsidRDefault="00CF54EE" w:rsidP="00CF54EE">
      <w:pPr>
        <w:ind w:left="720"/>
        <w:jc w:val="both"/>
      </w:pPr>
    </w:p>
    <w:p w14:paraId="10F539AC" w14:textId="77777777" w:rsidR="00CF54EE" w:rsidRDefault="00CF54EE" w:rsidP="00CF54EE">
      <w:pPr>
        <w:ind w:left="720"/>
        <w:jc w:val="both"/>
      </w:pPr>
    </w:p>
    <w:p w14:paraId="2AB22F56" w14:textId="77777777" w:rsidR="00CF54EE" w:rsidRDefault="00CF54EE" w:rsidP="00CF54EE">
      <w:pPr>
        <w:ind w:left="720"/>
        <w:jc w:val="both"/>
      </w:pPr>
    </w:p>
    <w:p w14:paraId="10CEC465" w14:textId="77777777" w:rsidR="00CF54EE" w:rsidRDefault="00CF54EE" w:rsidP="00CF54EE">
      <w:pPr>
        <w:ind w:left="720"/>
        <w:jc w:val="both"/>
      </w:pPr>
    </w:p>
    <w:p w14:paraId="67511B79" w14:textId="77777777" w:rsidR="00CF54EE" w:rsidRDefault="00CF54EE" w:rsidP="00CF54EE">
      <w:pPr>
        <w:ind w:left="720"/>
        <w:jc w:val="both"/>
      </w:pPr>
    </w:p>
    <w:p w14:paraId="2D97E76C" w14:textId="77777777" w:rsidR="00CF54EE" w:rsidRDefault="00CF54EE" w:rsidP="00CF54EE">
      <w:pPr>
        <w:ind w:left="720"/>
        <w:jc w:val="both"/>
      </w:pPr>
    </w:p>
    <w:p w14:paraId="3795D461" w14:textId="77777777" w:rsidR="00CF54EE" w:rsidRDefault="00CF54EE" w:rsidP="00CF54EE">
      <w:pPr>
        <w:ind w:left="720"/>
        <w:jc w:val="both"/>
      </w:pPr>
    </w:p>
    <w:p w14:paraId="0A016548" w14:textId="77777777" w:rsidR="00CF54EE" w:rsidRDefault="00CF54EE" w:rsidP="00CF54EE">
      <w:pPr>
        <w:ind w:left="720"/>
        <w:jc w:val="both"/>
      </w:pPr>
    </w:p>
    <w:p w14:paraId="72973F0A" w14:textId="77777777" w:rsidR="00CF54EE" w:rsidRDefault="00CF54EE" w:rsidP="00CF54EE">
      <w:pPr>
        <w:ind w:left="720"/>
        <w:jc w:val="both"/>
      </w:pPr>
    </w:p>
    <w:p w14:paraId="2F5A5234" w14:textId="77777777" w:rsidR="00CF54EE" w:rsidRDefault="00CF54EE" w:rsidP="00CF54EE">
      <w:pPr>
        <w:ind w:left="720"/>
        <w:jc w:val="both"/>
      </w:pPr>
    </w:p>
    <w:p w14:paraId="37105A33" w14:textId="77777777" w:rsidR="00CF54EE" w:rsidRDefault="00CF54EE" w:rsidP="00CF54EE">
      <w:pPr>
        <w:ind w:left="720"/>
        <w:jc w:val="both"/>
      </w:pPr>
    </w:p>
    <w:p w14:paraId="0961310B" w14:textId="77777777" w:rsidR="00CF54EE" w:rsidRDefault="00CF54EE" w:rsidP="00CF54EE">
      <w:pPr>
        <w:ind w:left="720"/>
        <w:jc w:val="both"/>
      </w:pPr>
    </w:p>
    <w:p w14:paraId="70A336A7" w14:textId="77777777" w:rsidR="00CF54EE" w:rsidRDefault="00CF54EE" w:rsidP="00CF54EE">
      <w:pPr>
        <w:ind w:left="720"/>
        <w:jc w:val="both"/>
      </w:pPr>
    </w:p>
    <w:p w14:paraId="4074A5B2" w14:textId="77777777" w:rsidR="00CF54EE" w:rsidRDefault="00CF54EE" w:rsidP="00CF54EE">
      <w:pPr>
        <w:ind w:left="720"/>
        <w:jc w:val="both"/>
      </w:pPr>
    </w:p>
    <w:p w14:paraId="56056F69" w14:textId="77777777" w:rsidR="00CF54EE" w:rsidRDefault="00CF54EE" w:rsidP="00CF54EE">
      <w:pPr>
        <w:ind w:left="720"/>
        <w:jc w:val="both"/>
      </w:pPr>
    </w:p>
    <w:p w14:paraId="298FEF81" w14:textId="77777777" w:rsidR="00CF54EE" w:rsidRDefault="00CF54EE" w:rsidP="00CF54EE">
      <w:pPr>
        <w:jc w:val="both"/>
      </w:pPr>
    </w:p>
    <w:p w14:paraId="11E3F1F8" w14:textId="77777777" w:rsidR="00CF54EE" w:rsidRDefault="00CF54EE" w:rsidP="00CF54EE">
      <w:pPr>
        <w:ind w:firstLine="720"/>
        <w:jc w:val="both"/>
      </w:pPr>
    </w:p>
    <w:p w14:paraId="70C68338" w14:textId="77777777" w:rsidR="00CF54EE" w:rsidRDefault="00CF54EE" w:rsidP="00CF54EE">
      <w:pPr>
        <w:ind w:firstLine="720"/>
        <w:jc w:val="both"/>
      </w:pPr>
    </w:p>
    <w:p w14:paraId="0AA4EA2B" w14:textId="77777777" w:rsidR="00CF54EE" w:rsidRDefault="00CF54EE" w:rsidP="00CF54EE">
      <w:pPr>
        <w:ind w:firstLine="720"/>
        <w:jc w:val="both"/>
      </w:pPr>
    </w:p>
    <w:p w14:paraId="73B8199B" w14:textId="77777777" w:rsidR="00CF54EE" w:rsidRDefault="00CF54EE" w:rsidP="00CF54EE">
      <w:pPr>
        <w:ind w:firstLine="720"/>
        <w:jc w:val="both"/>
      </w:pPr>
      <w:r>
        <w:lastRenderedPageBreak/>
        <w:t>La guitare :</w:t>
      </w:r>
    </w:p>
    <w:p w14:paraId="78BB5308" w14:textId="77777777" w:rsidR="00CF54EE" w:rsidRDefault="00CF54EE" w:rsidP="00CF54EE">
      <w:pPr>
        <w:widowControl w:val="0"/>
        <w:jc w:val="center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114300" distB="114300" distL="114300" distR="114300" wp14:anchorId="003F86E4" wp14:editId="202676A7">
            <wp:extent cx="5591175" cy="4368800"/>
            <wp:effectExtent l="0" t="0" r="0" b="0"/>
            <wp:docPr id="386" name="image30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3.png"/>
                    <pic:cNvPicPr preferRelativeResize="0"/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91175" cy="4368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56D4055" w14:textId="77777777" w:rsidR="00CF54EE" w:rsidRDefault="00CF54EE" w:rsidP="00CF54EE">
      <w:pPr>
        <w:widowControl w:val="0"/>
        <w:rPr>
          <w:sz w:val="22"/>
          <w:szCs w:val="22"/>
        </w:rPr>
      </w:pPr>
    </w:p>
    <w:p w14:paraId="0B49E269" w14:textId="77777777" w:rsidR="00CF54EE" w:rsidRDefault="00CF54EE" w:rsidP="00CF54EE">
      <w:pPr>
        <w:widowControl w:val="0"/>
        <w:ind w:firstLine="720"/>
      </w:pPr>
      <w:r>
        <w:t xml:space="preserve">Le téléphone : </w:t>
      </w:r>
    </w:p>
    <w:p w14:paraId="2C7F8E58" w14:textId="77777777" w:rsidR="00CF54EE" w:rsidRDefault="00CF54EE" w:rsidP="00CF54EE">
      <w:pPr>
        <w:widowControl w:val="0"/>
        <w:jc w:val="center"/>
        <w:rPr>
          <w:sz w:val="22"/>
          <w:szCs w:val="22"/>
        </w:rPr>
      </w:pPr>
      <w:r>
        <w:rPr>
          <w:noProof/>
          <w:sz w:val="22"/>
          <w:szCs w:val="22"/>
        </w:rPr>
        <w:lastRenderedPageBreak/>
        <w:drawing>
          <wp:inline distT="114300" distB="114300" distL="114300" distR="114300" wp14:anchorId="7EA2A362" wp14:editId="4062D01A">
            <wp:extent cx="5591175" cy="4368800"/>
            <wp:effectExtent l="0" t="0" r="0" b="0"/>
            <wp:docPr id="357" name="image28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88.png"/>
                    <pic:cNvPicPr preferRelativeResize="0"/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91175" cy="4368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4848249" w14:textId="77777777" w:rsidR="00CF54EE" w:rsidRDefault="00CF54EE" w:rsidP="00CF54EE">
      <w:pPr>
        <w:ind w:left="720"/>
        <w:rPr>
          <w:b/>
        </w:rPr>
      </w:pPr>
    </w:p>
    <w:p w14:paraId="5A870CD3" w14:textId="77777777" w:rsidR="00CF54EE" w:rsidRDefault="00CF54EE" w:rsidP="00CF54EE">
      <w:pPr>
        <w:numPr>
          <w:ilvl w:val="0"/>
          <w:numId w:val="1"/>
        </w:numPr>
        <w:jc w:val="both"/>
        <w:rPr>
          <w:b/>
        </w:rPr>
      </w:pPr>
      <w:r>
        <w:rPr>
          <w:b/>
        </w:rPr>
        <w:t xml:space="preserve">4. </w:t>
      </w:r>
      <w:r>
        <w:t>Le son qui se rapproche le plus d’un son pur est celui dont la représentation du signal électrique associé au cours du temps correspond à une sinusoïde ; dans ce cas, le spectre de ce signal ne possède qu’un seul pic. Ici, le signal qui s’en rapproche le plus est celui du téléphone.</w:t>
      </w:r>
    </w:p>
    <w:p w14:paraId="0A03E07C" w14:textId="77777777" w:rsidR="00CF54EE" w:rsidRDefault="00CF54EE" w:rsidP="00CF54EE">
      <w:pPr>
        <w:ind w:left="720"/>
        <w:rPr>
          <w:b/>
        </w:rPr>
      </w:pPr>
    </w:p>
    <w:p w14:paraId="51C7A2C1" w14:textId="77777777" w:rsidR="00CF54EE" w:rsidRDefault="00CF54EE" w:rsidP="00CF54EE">
      <w:pPr>
        <w:rPr>
          <w:b/>
        </w:rPr>
      </w:pPr>
      <w:r>
        <w:rPr>
          <w:b/>
        </w:rPr>
        <w:t xml:space="preserve">Sources : </w:t>
      </w:r>
    </w:p>
    <w:p w14:paraId="72BB984F" w14:textId="77777777" w:rsidR="00CF54EE" w:rsidRDefault="00CF54EE" w:rsidP="00CF54EE">
      <w:pPr>
        <w:rPr>
          <w:b/>
        </w:rPr>
      </w:pPr>
    </w:p>
    <w:p w14:paraId="21CEF282" w14:textId="77777777" w:rsidR="00CF54EE" w:rsidRDefault="00CF54EE" w:rsidP="00CF54EE">
      <w:pPr>
        <w:numPr>
          <w:ilvl w:val="0"/>
          <w:numId w:val="2"/>
        </w:numPr>
      </w:pPr>
      <w:r>
        <w:t xml:space="preserve">Logiciel Audacity : </w:t>
      </w:r>
      <w:hyperlink r:id="rId35">
        <w:r>
          <w:rPr>
            <w:color w:val="1155CC"/>
            <w:u w:val="single"/>
          </w:rPr>
          <w:t>https://audacity.fr/</w:t>
        </w:r>
      </w:hyperlink>
      <w:r>
        <w:t xml:space="preserve"> </w:t>
      </w:r>
    </w:p>
    <w:p w14:paraId="1B3A169B" w14:textId="77777777" w:rsidR="00CF54EE" w:rsidRDefault="00CF54EE" w:rsidP="00CF54EE"/>
    <w:p w14:paraId="1E8206B0" w14:textId="77777777" w:rsidR="00CF54EE" w:rsidRDefault="00CF54EE" w:rsidP="00CF54EE"/>
    <w:p w14:paraId="7D474143" w14:textId="77777777" w:rsidR="00CF54EE" w:rsidRDefault="00CF54EE" w:rsidP="00CF54EE">
      <w:pPr>
        <w:pStyle w:val="Titre2"/>
      </w:pPr>
      <w:bookmarkStart w:id="0" w:name="_iaxy4p8tuw1q" w:colFirst="0" w:colLast="0"/>
      <w:bookmarkEnd w:id="0"/>
      <w:r>
        <w:br w:type="page"/>
      </w:r>
    </w:p>
    <w:p w14:paraId="55C72F1A" w14:textId="77777777" w:rsidR="00E03E8D" w:rsidRDefault="00E03E8D"/>
    <w:sectPr w:rsidR="00E03E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6D155F"/>
    <w:multiLevelType w:val="multilevel"/>
    <w:tmpl w:val="40CA026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615C4D83"/>
    <w:multiLevelType w:val="multilevel"/>
    <w:tmpl w:val="C16CF98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4EE"/>
    <w:rsid w:val="00CF54EE"/>
    <w:rsid w:val="00E03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4EA0C"/>
  <w15:chartTrackingRefBased/>
  <w15:docId w15:val="{84CCE05A-69E4-455C-8347-8581FE249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54EE"/>
    <w:pPr>
      <w:spacing w:after="0" w:line="240" w:lineRule="auto"/>
    </w:pPr>
    <w:rPr>
      <w:rFonts w:ascii="Arial" w:eastAsia="Arial" w:hAnsi="Arial" w:cs="Arial"/>
      <w:sz w:val="20"/>
      <w:szCs w:val="20"/>
      <w:lang w:val="fr" w:eastAsia="fr-FR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CF54EE"/>
    <w:pPr>
      <w:keepNext/>
      <w:keepLines/>
      <w:spacing w:before="360" w:after="120"/>
      <w:outlineLvl w:val="1"/>
    </w:pPr>
    <w:rPr>
      <w:sz w:val="32"/>
      <w:szCs w:val="32"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CF54EE"/>
    <w:rPr>
      <w:rFonts w:ascii="Arial" w:eastAsia="Arial" w:hAnsi="Arial" w:cs="Arial"/>
      <w:sz w:val="32"/>
      <w:szCs w:val="32"/>
      <w:u w:val="single"/>
      <w:lang w:val="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hyperlink" Target="https://www.codecogs.com/eqnedit.php?latex=f%20%3D%20%5Cdfrac%7B1%7D%7BT%7D%250" TargetMode="External"/><Relationship Id="rId26" Type="http://schemas.openxmlformats.org/officeDocument/2006/relationships/hyperlink" Target="https://www.codecogs.com/eqnedit.php?latex=f%20%3D%20%5Cdfrac%7B26%7D%7B0%2C059%7D%250" TargetMode="External"/><Relationship Id="rId21" Type="http://schemas.openxmlformats.org/officeDocument/2006/relationships/image" Target="media/image10.png"/><Relationship Id="rId34" Type="http://schemas.openxmlformats.org/officeDocument/2006/relationships/image" Target="media/image18.png"/><Relationship Id="rId7" Type="http://schemas.openxmlformats.org/officeDocument/2006/relationships/image" Target="media/image3.png"/><Relationship Id="rId12" Type="http://schemas.openxmlformats.org/officeDocument/2006/relationships/hyperlink" Target="https://www.codecogs.com/eqnedit.php?latex=T%250" TargetMode="External"/><Relationship Id="rId17" Type="http://schemas.openxmlformats.org/officeDocument/2006/relationships/image" Target="media/image8.png"/><Relationship Id="rId25" Type="http://schemas.openxmlformats.org/officeDocument/2006/relationships/image" Target="media/image12.png"/><Relationship Id="rId33" Type="http://schemas.openxmlformats.org/officeDocument/2006/relationships/image" Target="media/image17.png"/><Relationship Id="rId2" Type="http://schemas.openxmlformats.org/officeDocument/2006/relationships/styles" Target="styles.xml"/><Relationship Id="rId16" Type="http://schemas.openxmlformats.org/officeDocument/2006/relationships/hyperlink" Target="https://www.codecogs.com/eqnedit.php?latex=f%250" TargetMode="External"/><Relationship Id="rId20" Type="http://schemas.openxmlformats.org/officeDocument/2006/relationships/hyperlink" Target="https://www.codecogs.com/eqnedit.php?latex=f%20%3D%20%5Cdfrac%7BN%7D%7B%5CDelta%20t%7D%250" TargetMode="External"/><Relationship Id="rId29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24" Type="http://schemas.openxmlformats.org/officeDocument/2006/relationships/hyperlink" Target="https://www.codecogs.com/eqnedit.php?latex=%5CDelta%20t%20%3D%200%2C059%250" TargetMode="External"/><Relationship Id="rId32" Type="http://schemas.openxmlformats.org/officeDocument/2006/relationships/image" Target="media/image16.png"/><Relationship Id="rId37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7.png"/><Relationship Id="rId23" Type="http://schemas.openxmlformats.org/officeDocument/2006/relationships/image" Target="media/image11.png"/><Relationship Id="rId28" Type="http://schemas.openxmlformats.org/officeDocument/2006/relationships/hyperlink" Target="https://www.codecogs.com/eqnedit.php?latex=f%20%3D%20440%250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www.codecogs.com/eqnedit.php?latex=%5CDelta%20t%250" TargetMode="External"/><Relationship Id="rId19" Type="http://schemas.openxmlformats.org/officeDocument/2006/relationships/image" Target="media/image9.png"/><Relationship Id="rId31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hyperlink" Target="https://www.codecogs.com/eqnedit.php?latex=T%20%3D%20%5Cdfrac%7B%5CDelta%20t%7D%7BN%7D%250" TargetMode="External"/><Relationship Id="rId22" Type="http://schemas.openxmlformats.org/officeDocument/2006/relationships/hyperlink" Target="https://www.codecogs.com/eqnedit.php?latex=N%20%3D%2026%250" TargetMode="External"/><Relationship Id="rId27" Type="http://schemas.openxmlformats.org/officeDocument/2006/relationships/image" Target="media/image13.png"/><Relationship Id="rId30" Type="http://schemas.openxmlformats.org/officeDocument/2006/relationships/hyperlink" Target="https://www.codecogs.com/eqnedit.php?latex=440%250" TargetMode="External"/><Relationship Id="rId35" Type="http://schemas.openxmlformats.org/officeDocument/2006/relationships/hyperlink" Target="https://audacity.fr/" TargetMode="External"/><Relationship Id="rId8" Type="http://schemas.openxmlformats.org/officeDocument/2006/relationships/hyperlink" Target="https://www.codecogs.com/eqnedit.php?latex=N%250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409</Words>
  <Characters>2250</Characters>
  <Application>Microsoft Office Word</Application>
  <DocSecurity>0</DocSecurity>
  <Lines>18</Lines>
  <Paragraphs>5</Paragraphs>
  <ScaleCrop>false</ScaleCrop>
  <Company/>
  <LinksUpToDate>false</LinksUpToDate>
  <CharactersWithSpaces>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 Chardine</dc:creator>
  <cp:keywords/>
  <dc:description/>
  <cp:lastModifiedBy>M. Chardine</cp:lastModifiedBy>
  <cp:revision>1</cp:revision>
  <dcterms:created xsi:type="dcterms:W3CDTF">2020-03-27T09:59:00Z</dcterms:created>
  <dcterms:modified xsi:type="dcterms:W3CDTF">2020-03-27T10:00:00Z</dcterms:modified>
</cp:coreProperties>
</file>